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</w:rPr>
      </w:pPr>
      <w:bookmarkStart w:id="0" w:name="__DdeLink__59_400086163"/>
      <w:r>
        <w:rPr>
          <w:b/>
        </w:rPr>
        <w:t>AGGIORNAMENTO ALBO DEI PRESIDENTI E DEGLI SCRUTATORI</w:t>
      </w:r>
    </w:p>
    <w:p>
      <w:pPr>
        <w:pStyle w:val="Normal"/>
        <w:jc w:val="both"/>
        <w:rPr>
          <w:b/>
        </w:rPr>
      </w:pPr>
      <w:r>
        <w:rPr>
          <w:b/>
        </w:rPr>
        <w:t>Dal 1 ottobre 2021</w:t>
      </w:r>
      <w:r>
        <w:rPr/>
        <w:t xml:space="preserve"> è possibile effettuare la </w:t>
      </w:r>
      <w:r>
        <w:rPr>
          <w:b/>
        </w:rPr>
        <w:t>domanda di iscrizione:</w:t>
      </w:r>
    </w:p>
    <w:p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all’albo dei presidenti, entro il 31 ottobre 2021</w:t>
      </w:r>
    </w:p>
    <w:p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all’albo degli scrutatori, entro il 30 novembre 2021</w:t>
      </w:r>
    </w:p>
    <w:p>
      <w:pPr>
        <w:pStyle w:val="Normal"/>
        <w:jc w:val="both"/>
        <w:rPr/>
      </w:pPr>
      <w:r>
        <w:rPr/>
        <w:t xml:space="preserve">La domanda può essere presentata </w:t>
      </w:r>
      <w:r>
        <w:rPr>
          <w:b/>
          <w:bCs/>
        </w:rPr>
        <w:t>esclusivamente online</w:t>
      </w:r>
      <w:r>
        <w:rPr/>
        <w:t>, accedendo dal Computer al Portale Entranext del Comune di Casalgrande.</w:t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8"/>
      </w:tblGrid>
      <w:tr>
        <w:trPr>
          <w:cantSplit w:val="false"/>
        </w:trPr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>
                <w:rStyle w:val="CollegamentoInternet"/>
                <w:b/>
                <w:szCs w:val="28"/>
              </w:rPr>
            </w:pPr>
            <w:r>
              <w:rPr/>
              <w:t xml:space="preserve">IL LINK PER ACCEDERE AL PORTALE: </w:t>
            </w:r>
            <w:hyperlink r:id="rId2">
              <w:r>
                <w:rPr>
                  <w:rStyle w:val="CollegamentoInternet"/>
                  <w:b/>
                  <w:szCs w:val="28"/>
                </w:rPr>
                <w:t>http://portale-casalgrande.entranext.it</w:t>
              </w:r>
            </w:hyperlink>
          </w:p>
          <w:p>
            <w:pPr>
              <w:pStyle w:val="Normal"/>
              <w:spacing w:before="0" w:after="0"/>
              <w:jc w:val="both"/>
              <w:rPr/>
            </w:pPr>
            <w:r>
              <w:rPr/>
            </w:r>
          </w:p>
        </w:tc>
      </w:tr>
    </w:tbl>
    <w:p>
      <w:pPr>
        <w:pStyle w:val="Corpodeltesto"/>
        <w:suppressAutoHyphens w:val="false"/>
        <w:jc w:val="both"/>
        <w:rPr>
          <w:rFonts w:cs="Calibri" w:ascii="Calibri" w:hAnsi="Calibri"/>
          <w:color w:val="00000A"/>
          <w:sz w:val="22"/>
          <w:szCs w:val="22"/>
        </w:rPr>
      </w:pPr>
      <w:r>
        <w:rPr>
          <w:rFonts w:cs="Calibri" w:ascii="Calibri" w:hAnsi="Calibri"/>
          <w:color w:val="00000A"/>
          <w:sz w:val="22"/>
          <w:szCs w:val="22"/>
        </w:rPr>
      </w:r>
    </w:p>
    <w:p>
      <w:pPr>
        <w:pStyle w:val="Corpodeltesto"/>
        <w:suppressAutoHyphens w:val="false"/>
        <w:jc w:val="both"/>
        <w:rPr>
          <w:rFonts w:cs="Calibri" w:ascii="Calibri" w:hAnsi="Calibri"/>
          <w:color w:val="00000A"/>
          <w:sz w:val="22"/>
          <w:szCs w:val="22"/>
        </w:rPr>
      </w:pPr>
      <w:bookmarkStart w:id="1" w:name="__DdeLink__59_400086163"/>
      <w:bookmarkEnd w:id="1"/>
      <w:r>
        <w:rPr>
          <w:rFonts w:cs="Calibri" w:ascii="Calibri" w:hAnsi="Calibri"/>
          <w:color w:val="00000A"/>
          <w:sz w:val="22"/>
          <w:szCs w:val="22"/>
        </w:rPr>
        <w:t>Tutte le istruzioni per la compilazione sono disponibili alla sezione “Guida all’utilizzo” del portale stesso.</w:t>
      </w:r>
    </w:p>
    <w:p>
      <w:pPr>
        <w:pStyle w:val="Corpodeltesto"/>
        <w:suppressAutoHyphens w:val="false"/>
        <w:jc w:val="both"/>
        <w:rPr>
          <w:rFonts w:cs="Calibri" w:ascii="Calibri" w:hAnsi="Calibri"/>
          <w:color w:val="00000A"/>
          <w:sz w:val="22"/>
          <w:szCs w:val="22"/>
        </w:rPr>
      </w:pPr>
      <w:r>
        <w:rPr>
          <w:rFonts w:cs="Calibri" w:ascii="Calibri" w:hAnsi="Calibri"/>
          <w:color w:val="00000A"/>
          <w:sz w:val="22"/>
          <w:szCs w:val="22"/>
        </w:rPr>
      </w:r>
    </w:p>
    <w:p>
      <w:pPr>
        <w:pStyle w:val="Corpodeltesto"/>
        <w:suppressAutoHyphens w:val="false"/>
        <w:jc w:val="both"/>
        <w:rPr>
          <w:rFonts w:cs="Calibri" w:ascii="Calibri" w:hAnsi="Calibri"/>
          <w:color w:val="00000A"/>
          <w:sz w:val="22"/>
          <w:szCs w:val="22"/>
        </w:rPr>
      </w:pPr>
      <w:r>
        <w:rPr>
          <w:rFonts w:cs="Calibri" w:ascii="Calibri" w:hAnsi="Calibri"/>
          <w:color w:val="00000A"/>
          <w:sz w:val="22"/>
          <w:szCs w:val="22"/>
        </w:rPr>
        <w:t xml:space="preserve">Per ulteriori informazioni riguardo ai Presidenti e gli scrutatori di seggio elettorale, è possibile consultare le schede informative sul portale dell’Anagrafe online, ai link:  </w:t>
      </w:r>
    </w:p>
    <w:p>
      <w:pPr>
        <w:pStyle w:val="Corpodeltesto"/>
        <w:suppressAutoHyphens w:val="false"/>
        <w:jc w:val="both"/>
        <w:rPr>
          <w:rFonts w:cs="Calibri" w:ascii="Calibri" w:hAnsi="Calibri"/>
          <w:color w:val="00000A"/>
          <w:sz w:val="22"/>
          <w:szCs w:val="22"/>
        </w:rPr>
      </w:pPr>
      <w:r>
        <w:rPr>
          <w:rFonts w:cs="Calibri" w:ascii="Calibri" w:hAnsi="Calibri"/>
          <w:color w:val="00000A"/>
          <w:sz w:val="22"/>
          <w:szCs w:val="22"/>
        </w:rPr>
      </w:r>
    </w:p>
    <w:p>
      <w:pPr>
        <w:pStyle w:val="Corpodeltesto"/>
        <w:numPr>
          <w:ilvl w:val="0"/>
          <w:numId w:val="2"/>
        </w:numPr>
        <w:jc w:val="both"/>
        <w:rPr>
          <w:rFonts w:cs="Calibri" w:ascii="Calibri" w:hAnsi="Calibri"/>
          <w:color w:val="00000A"/>
          <w:sz w:val="22"/>
          <w:szCs w:val="22"/>
        </w:rPr>
      </w:pPr>
      <w:r>
        <w:rPr>
          <w:rFonts w:cs="Calibri" w:ascii="Calibri" w:hAnsi="Calibri"/>
          <w:color w:val="00000A"/>
          <w:sz w:val="22"/>
          <w:szCs w:val="22"/>
        </w:rPr>
        <w:t>SCRUTATORI:</w:t>
      </w:r>
      <w:hyperlink r:id="rId3">
        <w:r>
          <w:rPr>
            <w:rStyle w:val="CollegamentoInternet"/>
            <w:rFonts w:cs="Calibri" w:ascii="Calibri" w:hAnsi="Calibri"/>
            <w:sz w:val="22"/>
            <w:szCs w:val="22"/>
          </w:rPr>
          <w:t>https://anagrafe.comune.casalgrande.re.it/de4web/common/AmvDocumentoInfo.do?MVVC=amvdocui&amp;ID=3480&amp;REV=0&amp;MVPD=0&amp;MVTD=31&amp;MVSZ=0</w:t>
        </w:r>
      </w:hyperlink>
      <w:r>
        <w:rPr>
          <w:rFonts w:cs="Calibri" w:ascii="Calibri" w:hAnsi="Calibri"/>
          <w:color w:val="00000A"/>
          <w:sz w:val="22"/>
          <w:szCs w:val="22"/>
        </w:rPr>
        <w:t xml:space="preserve"> </w:t>
      </w:r>
    </w:p>
    <w:p>
      <w:pPr>
        <w:pStyle w:val="Corpodeltesto"/>
        <w:numPr>
          <w:ilvl w:val="0"/>
          <w:numId w:val="2"/>
        </w:numPr>
        <w:jc w:val="both"/>
        <w:rPr>
          <w:rFonts w:cs="Calibri" w:ascii="Calibri" w:hAnsi="Calibri"/>
          <w:color w:val="00000A"/>
          <w:sz w:val="22"/>
          <w:szCs w:val="22"/>
        </w:rPr>
      </w:pPr>
      <w:r>
        <w:rPr>
          <w:rFonts w:cs="Calibri" w:ascii="Calibri" w:hAnsi="Calibri"/>
          <w:color w:val="00000A"/>
          <w:sz w:val="22"/>
          <w:szCs w:val="22"/>
        </w:rPr>
        <w:t>PRESIDENTI:</w:t>
      </w:r>
      <w:hyperlink r:id="rId4">
        <w:r>
          <w:rPr>
            <w:rStyle w:val="CollegamentoInternet"/>
            <w:rFonts w:cs="Calibri" w:ascii="Calibri" w:hAnsi="Calibri"/>
            <w:sz w:val="22"/>
            <w:szCs w:val="22"/>
          </w:rPr>
          <w:t>https://anagrafe.comune.casalgrande.re.it/de4web/common/AmvDocumentoInfo.do?MVVC=amvdocui&amp;ID=3521&amp;REV=0&amp;MVPD=0&amp;MVTD=31&amp;MVSZ=0</w:t>
        </w:r>
      </w:hyperlink>
      <w:r>
        <w:rPr>
          <w:rFonts w:cs="Calibri" w:ascii="Calibri" w:hAnsi="Calibri"/>
          <w:color w:val="00000A"/>
          <w:sz w:val="22"/>
          <w:szCs w:val="22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 caso di difficoltà riscontrate nella compilazione della domanda, contattare il numero: 0522 998516 - 0522998511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uiPriority="0" w:name="Body Text"/>
    <w:lsdException w:qFormat="1" w:unhideWhenUsed="0" w:semiHidden="0" w:uiPriority="11" w:name="Subtitle"/>
    <w:lsdException w:uiPriority="0" w:name="Hyperlink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3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8e162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Calibr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ollegamentoInternet">
    <w:name w:val="Collegamento Internet"/>
    <w:rsid w:val="000d24b3"/>
    <w:basedOn w:val="DefaultParagraphFont"/>
    <w:rPr>
      <w:color w:val="0000FF"/>
      <w:u w:val="single"/>
      <w:lang w:val="zxx" w:eastAsia="zxx" w:bidi="zxx"/>
    </w:rPr>
  </w:style>
  <w:style w:type="character" w:styleId="CorpodeltestoCarattere" w:customStyle="1">
    <w:name w:val="Corpo del testo Carattere"/>
    <w:link w:val="Corpodeltesto"/>
    <w:rsid w:val="000d24b3"/>
    <w:basedOn w:val="DefaultParagraphFont"/>
    <w:rPr>
      <w:rFonts w:ascii="Times New Roman" w:hAnsi="Times New Roman" w:eastAsia="Times New Roman" w:cs="Times New Roman"/>
      <w:color w:val="000080"/>
      <w:sz w:val="28"/>
      <w:szCs w:val="20"/>
      <w:lang w:eastAsia="zh-CN"/>
    </w:rPr>
  </w:style>
  <w:style w:type="character" w:styleId="FollowedHyperlink">
    <w:name w:val="FollowedHyperlink"/>
    <w:uiPriority w:val="99"/>
    <w:semiHidden/>
    <w:unhideWhenUsed/>
    <w:rsid w:val="002331f5"/>
    <w:basedOn w:val="DefaultParagraphFont"/>
    <w:rPr>
      <w:color w:val="954F72"/>
      <w:u w:val="single"/>
    </w:rPr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rFonts w:eastAsia="Times New Roman" w:cs="Times New Roman"/>
    </w:rPr>
  </w:style>
  <w:style w:type="character" w:styleId="ListLabel3">
    <w:name w:val="ListLabel 3"/>
    <w:rPr>
      <w:rFonts w:eastAsia="Times New Roman" w:cs="Calibri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Corpo del testo"/>
    <w:link w:val="CorpodeltestoCarattere"/>
    <w:rsid w:val="000d24b3"/>
    <w:basedOn w:val="Normal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color w:val="000080"/>
      <w:sz w:val="28"/>
      <w:szCs w:val="20"/>
      <w:lang w:eastAsia="zh-CN"/>
    </w:rPr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Arial"/>
    </w:rPr>
  </w:style>
  <w:style w:type="paragraph" w:styleId="ListParagraph">
    <w:name w:val="List Paragraph"/>
    <w:uiPriority w:val="34"/>
    <w:qFormat/>
    <w:rsid w:val="000d24b3"/>
    <w:basedOn w:val="Normal"/>
    <w:pPr>
      <w:spacing w:before="0" w:after="16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2331f5"/>
    <w:pPr>
      <w:spacing w:line="240" w:lineRule="auto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ortale-casalgrande.entranext.it/" TargetMode="External"/><Relationship Id="rId3" Type="http://schemas.openxmlformats.org/officeDocument/2006/relationships/hyperlink" Target="https://anagrafe.comune.casalgrande.re.it/de4web/common/AmvDocumentoInfo.do?MVVC=amvdocui&amp;ID=3480&amp;REV=0&amp;MVPD=0&amp;MVTD=31&amp;MVSZ=0" TargetMode="External"/><Relationship Id="rId4" Type="http://schemas.openxmlformats.org/officeDocument/2006/relationships/hyperlink" Target="https://anagrafe.comune.casalgrande.re.it/de4web/common/AmvDocumentoInfo.do?MVVC=amvdocui&amp;ID=3521&amp;REV=0&amp;MVPD=0&amp;MVTD=31&amp;MVSZ=0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2021-09-23T07:29:00Z</dcterms:created>
  <dc:creator>OPERATORE CIE</dc:creator>
  <dc:language>it-IT</dc:language>
  <cp:lastModifiedBy>Sara Casulli</cp:lastModifiedBy>
  <cp:lastPrinted>2020-09-30T11:14:00Z</cp:lastPrinted>
  <dcterms:modified xsi:type="dcterms:W3CDTF">2021-09-23T07:29:00Z</dcterms:modified>
  <cp:revision>2</cp:revision>
</cp:coreProperties>
</file>