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4E181" w14:textId="77777777" w:rsidR="007D76D0" w:rsidRDefault="007D76D0" w:rsidP="00344025">
      <w:pPr>
        <w:jc w:val="both"/>
        <w:rPr>
          <w:rFonts w:ascii="Century Gothic" w:hAnsi="Century Gothic" w:cs="Arial"/>
          <w:color w:val="545454"/>
          <w:shd w:val="clear" w:color="auto" w:fill="FFFFFF"/>
          <w:lang w:val="pt-PT"/>
        </w:rPr>
      </w:pPr>
    </w:p>
    <w:p w14:paraId="3BBE6F83" w14:textId="0B75C54E" w:rsidR="00344025" w:rsidRPr="00344025" w:rsidRDefault="00344025" w:rsidP="00344025">
      <w:pPr>
        <w:jc w:val="both"/>
        <w:rPr>
          <w:rFonts w:ascii="Century Gothic" w:hAnsi="Century Gothic" w:cs="Arial"/>
          <w:color w:val="545454"/>
          <w:shd w:val="clear" w:color="auto" w:fill="FFFFFF"/>
          <w:lang w:val="pt-PT"/>
        </w:rPr>
      </w:pP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>Comunicato stampa</w:t>
      </w:r>
      <w:r w:rsidR="00E365E3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</w:t>
      </w:r>
      <w:r w:rsidR="00460872">
        <w:rPr>
          <w:rFonts w:ascii="Century Gothic" w:hAnsi="Century Gothic" w:cs="Arial"/>
          <w:color w:val="545454"/>
          <w:shd w:val="clear" w:color="auto" w:fill="FFFFFF"/>
          <w:lang w:val="pt-PT"/>
        </w:rPr>
        <w:t>30-11-2020</w:t>
      </w:r>
    </w:p>
    <w:p w14:paraId="13C8C54A" w14:textId="35F76615" w:rsidR="00344025" w:rsidRPr="00344025" w:rsidRDefault="00344025" w:rsidP="00344025">
      <w:pPr>
        <w:jc w:val="both"/>
        <w:rPr>
          <w:rFonts w:ascii="Century Gothic" w:hAnsi="Century Gothic" w:cs="Arial"/>
          <w:b/>
          <w:bCs/>
          <w:color w:val="545454"/>
          <w:shd w:val="clear" w:color="auto" w:fill="FFFFFF"/>
          <w:lang w:val="pt-PT"/>
        </w:rPr>
      </w:pPr>
      <w:r w:rsidRPr="00344025">
        <w:rPr>
          <w:rFonts w:ascii="Century Gothic" w:hAnsi="Century Gothic" w:cs="Arial"/>
          <w:b/>
          <w:bCs/>
          <w:color w:val="545454"/>
          <w:shd w:val="clear" w:color="auto" w:fill="FFFFFF"/>
          <w:lang w:val="pt-PT"/>
        </w:rPr>
        <w:t xml:space="preserve">Il progetto Optiwamag conclude </w:t>
      </w:r>
      <w:r w:rsidR="00EF348D">
        <w:rPr>
          <w:rFonts w:ascii="Century Gothic" w:hAnsi="Century Gothic" w:cs="Arial"/>
          <w:b/>
          <w:bCs/>
          <w:color w:val="545454"/>
          <w:shd w:val="clear" w:color="auto" w:fill="FFFFFF"/>
          <w:lang w:val="pt-PT"/>
        </w:rPr>
        <w:t xml:space="preserve">l’analisi </w:t>
      </w:r>
      <w:r w:rsidRPr="00344025">
        <w:rPr>
          <w:rFonts w:ascii="Century Gothic" w:hAnsi="Century Gothic" w:cs="Arial"/>
          <w:b/>
          <w:bCs/>
          <w:color w:val="545454"/>
          <w:shd w:val="clear" w:color="auto" w:fill="FFFFFF"/>
          <w:lang w:val="pt-PT"/>
        </w:rPr>
        <w:t xml:space="preserve">dei sistemi di gestione dei rifiuti e inizia una nuova fase di lavoro </w:t>
      </w:r>
    </w:p>
    <w:p w14:paraId="1845736A" w14:textId="77777777" w:rsidR="00344025" w:rsidRPr="00344025" w:rsidRDefault="00344025" w:rsidP="00344025">
      <w:pPr>
        <w:jc w:val="both"/>
        <w:rPr>
          <w:rFonts w:ascii="Century Gothic" w:hAnsi="Century Gothic" w:cs="Arial"/>
          <w:b/>
          <w:bCs/>
          <w:color w:val="545454"/>
          <w:shd w:val="clear" w:color="auto" w:fill="FFFFFF"/>
          <w:lang w:val="pt-PT"/>
        </w:rPr>
      </w:pPr>
    </w:p>
    <w:p w14:paraId="3E6C757C" w14:textId="00637192" w:rsidR="00344025" w:rsidRPr="00344025" w:rsidRDefault="00344025" w:rsidP="00344025">
      <w:pPr>
        <w:jc w:val="both"/>
        <w:rPr>
          <w:rFonts w:ascii="Century Gothic" w:hAnsi="Century Gothic" w:cs="Arial"/>
          <w:color w:val="545454"/>
          <w:shd w:val="clear" w:color="auto" w:fill="FFFFFF"/>
          <w:lang w:val="pt-PT"/>
        </w:rPr>
      </w:pP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Il terzo incontro </w:t>
      </w:r>
      <w:r w:rsidR="00661261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Interregionale 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>dei partner</w:t>
      </w:r>
      <w:r w:rsidR="00661261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del progetto Optiwamag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in programma a Lousada</w:t>
      </w:r>
      <w:r w:rsidR="00E365E3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(Portogallo)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>, si è svolto in modo virtuale.</w:t>
      </w:r>
    </w:p>
    <w:p w14:paraId="016AFE26" w14:textId="0DC2D87D" w:rsidR="00344025" w:rsidRPr="00344025" w:rsidRDefault="00344025" w:rsidP="00344025">
      <w:pPr>
        <w:jc w:val="both"/>
        <w:rPr>
          <w:rFonts w:ascii="Century Gothic" w:hAnsi="Century Gothic" w:cs="Arial"/>
          <w:color w:val="545454"/>
          <w:shd w:val="clear" w:color="auto" w:fill="FFFFFF"/>
          <w:lang w:val="pt-PT"/>
        </w:rPr>
      </w:pP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Il progetto Optiwamag cerca l'innovazione nelle politiche di gestione dei rifiuti solidi urbani. Sei </w:t>
      </w:r>
      <w:r>
        <w:rPr>
          <w:rFonts w:ascii="Century Gothic" w:hAnsi="Century Gothic" w:cs="Arial"/>
          <w:color w:val="545454"/>
          <w:shd w:val="clear" w:color="auto" w:fill="FFFFFF"/>
          <w:lang w:val="pt-PT"/>
        </w:rPr>
        <w:t>partner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europe</w:t>
      </w:r>
      <w:r w:rsidR="000F7BD5">
        <w:rPr>
          <w:rFonts w:ascii="Century Gothic" w:hAnsi="Century Gothic" w:cs="Arial"/>
          <w:color w:val="545454"/>
          <w:shd w:val="clear" w:color="auto" w:fill="FFFFFF"/>
          <w:lang w:val="pt-PT"/>
        </w:rPr>
        <w:t>i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provenienti da Portogallo, Svezia, Lettonia, Grecia, Ungheria e Italia </w:t>
      </w:r>
      <w:r w:rsidR="000F7BD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hanno creato 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un partenariato di collaborazione interregionale e interistituzionale per lo scambio di esperienze e buone pratiche, il co-learning e il trasferimento di conoscenze</w:t>
      </w:r>
      <w:r w:rsidR="00C37FCB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e delle pratiche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>. L'obiettivo di questo partenariato è quello di elaborare piani d'azione regionali per migliorare l'efficienza del settore dei rifiuti.</w:t>
      </w:r>
    </w:p>
    <w:p w14:paraId="4779E445" w14:textId="39D7FAF3" w:rsidR="00344025" w:rsidRDefault="00344025" w:rsidP="00344025">
      <w:pPr>
        <w:jc w:val="both"/>
        <w:rPr>
          <w:rFonts w:ascii="Century Gothic" w:hAnsi="Century Gothic" w:cs="Arial"/>
          <w:color w:val="545454"/>
          <w:shd w:val="clear" w:color="auto" w:fill="FFFFFF"/>
          <w:lang w:val="pt-PT"/>
        </w:rPr>
      </w:pP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Il piano di lavoro </w:t>
      </w:r>
      <w:r w:rsidR="00C37FCB">
        <w:rPr>
          <w:rFonts w:ascii="Century Gothic" w:hAnsi="Century Gothic" w:cs="Arial"/>
          <w:color w:val="545454"/>
          <w:shd w:val="clear" w:color="auto" w:fill="FFFFFF"/>
          <w:lang w:val="pt-PT"/>
        </w:rPr>
        <w:t>entra ora nel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suo terzo trimestre, </w:t>
      </w:r>
      <w:r w:rsidR="00CA674A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nonostante </w:t>
      </w:r>
      <w:r w:rsidR="00153AA8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i lievi imprevisti 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causati dalla pandemia </w:t>
      </w:r>
      <w:r w:rsidR="00E72C44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da </w:t>
      </w:r>
      <w:r w:rsidR="00EC5BD7">
        <w:rPr>
          <w:rFonts w:ascii="Century Gothic" w:hAnsi="Century Gothic" w:cs="Arial"/>
          <w:color w:val="545454"/>
          <w:shd w:val="clear" w:color="auto" w:fill="FFFFFF"/>
          <w:lang w:val="pt-PT"/>
        </w:rPr>
        <w:t>C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>O</w:t>
      </w:r>
      <w:r w:rsidR="00EC5BD7">
        <w:rPr>
          <w:rFonts w:ascii="Century Gothic" w:hAnsi="Century Gothic" w:cs="Arial"/>
          <w:color w:val="545454"/>
          <w:shd w:val="clear" w:color="auto" w:fill="FFFFFF"/>
          <w:lang w:val="pt-PT"/>
        </w:rPr>
        <w:t>V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ID-19. Il secondo e il terzo incontro </w:t>
      </w:r>
      <w:r w:rsidR="00153AA8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interregionale 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>dei partner</w:t>
      </w:r>
      <w:r w:rsidR="00153AA8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europei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>, programmati rispettivamente per Budapest</w:t>
      </w:r>
      <w:r w:rsidR="00E72C44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(HU) 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>e Lousada</w:t>
      </w:r>
      <w:r w:rsidR="00E72C44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(PT)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, sono stati </w:t>
      </w:r>
      <w:r w:rsidR="00C37FCB">
        <w:rPr>
          <w:rFonts w:ascii="Century Gothic" w:hAnsi="Century Gothic" w:cs="Arial"/>
          <w:color w:val="545454"/>
          <w:shd w:val="clear" w:color="auto" w:fill="FFFFFF"/>
          <w:lang w:val="pt-PT"/>
        </w:rPr>
        <w:t>tenuti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in </w:t>
      </w:r>
      <w:r w:rsidR="00E72C44">
        <w:rPr>
          <w:rFonts w:ascii="Century Gothic" w:hAnsi="Century Gothic" w:cs="Arial"/>
          <w:color w:val="545454"/>
          <w:shd w:val="clear" w:color="auto" w:fill="FFFFFF"/>
          <w:lang w:val="pt-PT"/>
        </w:rPr>
        <w:t>modalità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virtuale. Analogamente, </w:t>
      </w:r>
      <w:r w:rsidR="00153AA8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il workshop con </w:t>
      </w:r>
      <w:r w:rsidR="00DA06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gli stakeholder </w:t>
      </w:r>
      <w:r w:rsidR="00C37FCB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italiani </w:t>
      </w:r>
      <w:r w:rsidR="00DA06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del progetto Optiwamag </w:t>
      </w:r>
      <w:r w:rsidR="00C37FCB">
        <w:rPr>
          <w:rFonts w:ascii="Century Gothic" w:hAnsi="Century Gothic" w:cs="Arial"/>
          <w:color w:val="545454"/>
          <w:shd w:val="clear" w:color="auto" w:fill="FFFFFF"/>
          <w:lang w:val="pt-PT"/>
        </w:rPr>
        <w:t>è stato anch’esso tenuto in modalità virtuale</w:t>
      </w:r>
      <w:r w:rsidR="00480E61">
        <w:rPr>
          <w:rFonts w:ascii="Century Gothic" w:hAnsi="Century Gothic" w:cs="Arial"/>
          <w:color w:val="545454"/>
          <w:shd w:val="clear" w:color="auto" w:fill="FFFFFF"/>
          <w:lang w:val="pt-PT"/>
        </w:rPr>
        <w:t>.</w:t>
      </w:r>
    </w:p>
    <w:p w14:paraId="49854D2C" w14:textId="2E88A1A2" w:rsidR="00844A79" w:rsidRPr="00344025" w:rsidRDefault="00480E61" w:rsidP="00344025">
      <w:pPr>
        <w:jc w:val="both"/>
        <w:rPr>
          <w:rFonts w:ascii="Century Gothic" w:hAnsi="Century Gothic" w:cs="Arial"/>
          <w:color w:val="545454"/>
          <w:shd w:val="clear" w:color="auto" w:fill="FFFFFF"/>
          <w:lang w:val="pt-PT"/>
        </w:rPr>
      </w:pPr>
      <w:r>
        <w:rPr>
          <w:rFonts w:ascii="Century Gothic" w:hAnsi="Century Gothic" w:cs="Arial"/>
          <w:color w:val="545454"/>
          <w:shd w:val="clear" w:color="auto" w:fill="FFFFFF"/>
          <w:lang w:val="pt-PT"/>
        </w:rPr>
        <w:t>I</w:t>
      </w:r>
      <w:r w:rsidR="005E14DC">
        <w:rPr>
          <w:rFonts w:ascii="Century Gothic" w:hAnsi="Century Gothic" w:cs="Arial"/>
          <w:color w:val="545454"/>
          <w:shd w:val="clear" w:color="auto" w:fill="FFFFFF"/>
          <w:lang w:val="pt-PT"/>
        </w:rPr>
        <w:t>l workshop tenuto</w:t>
      </w:r>
      <w:r w:rsidR="0093399B">
        <w:rPr>
          <w:rFonts w:ascii="Century Gothic" w:hAnsi="Century Gothic" w:cs="Arial"/>
          <w:color w:val="545454"/>
          <w:shd w:val="clear" w:color="auto" w:fill="FFFFFF"/>
          <w:lang w:val="pt-PT"/>
        </w:rPr>
        <w:t>si</w:t>
      </w:r>
      <w:r w:rsidR="005E14DC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a settembre 2020, </w:t>
      </w:r>
      <w:r w:rsidR="000F7BD5">
        <w:rPr>
          <w:rFonts w:ascii="Century Gothic" w:hAnsi="Century Gothic" w:cs="Arial"/>
          <w:color w:val="545454"/>
          <w:shd w:val="clear" w:color="auto" w:fill="FFFFFF"/>
          <w:lang w:val="pt-PT"/>
        </w:rPr>
        <w:t>prevedeva un confront</w:t>
      </w:r>
      <w:r w:rsidR="00E77AF2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o </w:t>
      </w:r>
      <w:r w:rsidR="00C371F3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con gli attori locali e regionali </w:t>
      </w:r>
      <w:r w:rsidR="00E77AF2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legati al settore </w:t>
      </w:r>
      <w:r w:rsidR="00DF6817">
        <w:rPr>
          <w:rFonts w:ascii="Century Gothic" w:hAnsi="Century Gothic" w:cs="Arial"/>
          <w:color w:val="545454"/>
          <w:shd w:val="clear" w:color="auto" w:fill="FFFFFF"/>
          <w:lang w:val="pt-PT"/>
        </w:rPr>
        <w:t>dei rifiuti</w:t>
      </w:r>
      <w:r w:rsidR="00006B72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</w:t>
      </w:r>
      <w:r w:rsidR="00C371F3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</w:t>
      </w:r>
      <w:r w:rsidR="002C484C">
        <w:rPr>
          <w:rFonts w:ascii="Century Gothic" w:hAnsi="Century Gothic" w:cs="Arial"/>
          <w:color w:val="545454"/>
          <w:shd w:val="clear" w:color="auto" w:fill="FFFFFF"/>
          <w:lang w:val="pt-PT"/>
        </w:rPr>
        <w:t>su</w:t>
      </w:r>
      <w:r w:rsidR="00DF6817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ll’attuatle </w:t>
      </w:r>
      <w:r w:rsidR="002C484C">
        <w:rPr>
          <w:rFonts w:ascii="Century Gothic" w:hAnsi="Century Gothic" w:cs="Arial"/>
          <w:color w:val="545454"/>
          <w:shd w:val="clear" w:color="auto" w:fill="FFFFFF"/>
          <w:lang w:val="pt-PT"/>
        </w:rPr>
        <w:t>sistema di gestione dei rifiuti della RER</w:t>
      </w:r>
      <w:r w:rsidR="00DF6817">
        <w:rPr>
          <w:rFonts w:ascii="Century Gothic" w:hAnsi="Century Gothic" w:cs="Arial"/>
          <w:color w:val="545454"/>
          <w:shd w:val="clear" w:color="auto" w:fill="FFFFFF"/>
          <w:lang w:val="pt-PT"/>
        </w:rPr>
        <w:t>, i suoi punti di forza e i</w:t>
      </w:r>
      <w:r w:rsidR="007A477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principali</w:t>
      </w:r>
      <w:r w:rsidR="00DF6817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limiti</w:t>
      </w:r>
      <w:r w:rsidR="007A477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, </w:t>
      </w:r>
      <w:r w:rsidR="00DF6817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in esso </w:t>
      </w:r>
      <w:r w:rsidR="00AE7E71">
        <w:rPr>
          <w:rFonts w:ascii="Century Gothic" w:hAnsi="Century Gothic" w:cs="Arial"/>
          <w:color w:val="545454"/>
          <w:shd w:val="clear" w:color="auto" w:fill="FFFFFF"/>
          <w:lang w:val="pt-PT"/>
        </w:rPr>
        <w:t>rilevati</w:t>
      </w:r>
      <w:r w:rsidR="00C371F3">
        <w:rPr>
          <w:rFonts w:ascii="Century Gothic" w:hAnsi="Century Gothic" w:cs="Arial"/>
          <w:color w:val="545454"/>
          <w:shd w:val="clear" w:color="auto" w:fill="FFFFFF"/>
          <w:lang w:val="pt-PT"/>
        </w:rPr>
        <w:t>. T</w:t>
      </w:r>
      <w:r w:rsidR="00777948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ra gli </w:t>
      </w:r>
      <w:r w:rsidR="00844A79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stakeholder che hanno preso parte al workshop </w:t>
      </w:r>
      <w:r w:rsidR="00777948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anche </w:t>
      </w:r>
      <w:r w:rsidR="00844A79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ANCI – ER, Art-ER, </w:t>
      </w:r>
      <w:r w:rsidR="009E25F8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il CEAS dell’Unione Treasinaro-Secchia, </w:t>
      </w:r>
      <w:r w:rsidR="0067789E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il gestore del servizio rifiuti </w:t>
      </w:r>
      <w:r w:rsidR="007D76D0">
        <w:rPr>
          <w:rFonts w:ascii="Century Gothic" w:hAnsi="Century Gothic" w:cs="Arial"/>
          <w:color w:val="545454"/>
          <w:shd w:val="clear" w:color="auto" w:fill="FFFFFF"/>
          <w:lang w:val="pt-PT"/>
        </w:rPr>
        <w:t>per</w:t>
      </w:r>
      <w:r w:rsidR="0067789E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Casalgrande IREN</w:t>
      </w:r>
      <w:r w:rsidR="00851891">
        <w:rPr>
          <w:rFonts w:ascii="Century Gothic" w:hAnsi="Century Gothic" w:cs="Arial"/>
          <w:color w:val="545454"/>
          <w:shd w:val="clear" w:color="auto" w:fill="FFFFFF"/>
          <w:lang w:val="pt-PT"/>
        </w:rPr>
        <w:t>, nonchè i rappresenta</w:t>
      </w:r>
      <w:r w:rsidR="00A72FF3">
        <w:rPr>
          <w:rFonts w:ascii="Century Gothic" w:hAnsi="Century Gothic" w:cs="Arial"/>
          <w:color w:val="545454"/>
          <w:shd w:val="clear" w:color="auto" w:fill="FFFFFF"/>
          <w:lang w:val="pt-PT"/>
        </w:rPr>
        <w:t>nti del Comune di Casalgrande, quali l’assessore all’</w:t>
      </w:r>
      <w:r w:rsidR="00E3193F">
        <w:rPr>
          <w:rFonts w:ascii="Century Gothic" w:hAnsi="Century Gothic" w:cs="Arial"/>
          <w:color w:val="545454"/>
          <w:shd w:val="clear" w:color="auto" w:fill="FFFFFF"/>
          <w:lang w:val="pt-PT"/>
        </w:rPr>
        <w:t>a</w:t>
      </w:r>
      <w:r w:rsidR="00A72FF3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mbiente Daniele Benassi e il </w:t>
      </w:r>
      <w:r w:rsidR="00777948">
        <w:rPr>
          <w:rFonts w:ascii="Century Gothic" w:hAnsi="Century Gothic" w:cs="Arial"/>
          <w:color w:val="545454"/>
          <w:shd w:val="clear" w:color="auto" w:fill="FFFFFF"/>
          <w:lang w:val="pt-PT"/>
        </w:rPr>
        <w:t>S</w:t>
      </w:r>
      <w:r w:rsidR="00A72FF3">
        <w:rPr>
          <w:rFonts w:ascii="Century Gothic" w:hAnsi="Century Gothic" w:cs="Arial"/>
          <w:color w:val="545454"/>
          <w:shd w:val="clear" w:color="auto" w:fill="FFFFFF"/>
          <w:lang w:val="pt-PT"/>
        </w:rPr>
        <w:t>indac</w:t>
      </w:r>
      <w:r w:rsidR="00E3193F">
        <w:rPr>
          <w:rFonts w:ascii="Century Gothic" w:hAnsi="Century Gothic" w:cs="Arial"/>
          <w:color w:val="545454"/>
          <w:shd w:val="clear" w:color="auto" w:fill="FFFFFF"/>
          <w:lang w:val="pt-PT"/>
        </w:rPr>
        <w:t>o Giuseppe Daviddi</w:t>
      </w:r>
      <w:r w:rsidR="00777948">
        <w:rPr>
          <w:rFonts w:ascii="Century Gothic" w:hAnsi="Century Gothic" w:cs="Arial"/>
          <w:color w:val="545454"/>
          <w:shd w:val="clear" w:color="auto" w:fill="FFFFFF"/>
          <w:lang w:val="pt-PT"/>
        </w:rPr>
        <w:t>.</w:t>
      </w:r>
    </w:p>
    <w:p w14:paraId="2A3709E3" w14:textId="2383715D" w:rsidR="00344025" w:rsidRDefault="00344025" w:rsidP="00344025">
      <w:pPr>
        <w:jc w:val="both"/>
        <w:rPr>
          <w:rFonts w:ascii="Century Gothic" w:hAnsi="Century Gothic" w:cs="Arial"/>
          <w:color w:val="545454"/>
          <w:shd w:val="clear" w:color="auto" w:fill="FFFFFF"/>
          <w:lang w:val="pt-PT"/>
        </w:rPr>
      </w:pP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>Durante il primo anno di lavoro, i partner</w:t>
      </w:r>
      <w:r w:rsidR="00A60EE9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europei del progetto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>, in collaborazione con i loro gruppi locali di esperti, hanno sviluppato un</w:t>
      </w:r>
      <w:r w:rsidR="00A60EE9">
        <w:rPr>
          <w:rFonts w:ascii="Century Gothic" w:hAnsi="Century Gothic" w:cs="Arial"/>
          <w:color w:val="545454"/>
          <w:shd w:val="clear" w:color="auto" w:fill="FFFFFF"/>
          <w:lang w:val="pt-PT"/>
        </w:rPr>
        <w:t>’ analisi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del sistema di gestione dei rifiuti domestici e urbani </w:t>
      </w:r>
      <w:r w:rsidR="00A60EE9">
        <w:rPr>
          <w:rFonts w:ascii="Century Gothic" w:hAnsi="Century Gothic" w:cs="Arial"/>
          <w:color w:val="545454"/>
          <w:shd w:val="clear" w:color="auto" w:fill="FFFFFF"/>
          <w:lang w:val="pt-PT"/>
        </w:rPr>
        <w:t>nella propria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regione. È stato inoltre sviluppato uno strumento statistico per standardizzare la codifica delle risposte e dei contributi e</w:t>
      </w:r>
      <w:r w:rsidR="00A60EE9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, quindi, 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presentare visivamente i principali risultati di ogni regione. </w:t>
      </w:r>
    </w:p>
    <w:p w14:paraId="6C982865" w14:textId="24017AC9" w:rsidR="00344025" w:rsidRPr="00344025" w:rsidRDefault="00344025" w:rsidP="00344025">
      <w:pPr>
        <w:jc w:val="both"/>
        <w:rPr>
          <w:rFonts w:ascii="Century Gothic" w:hAnsi="Century Gothic" w:cs="Arial"/>
          <w:color w:val="545454"/>
          <w:shd w:val="clear" w:color="auto" w:fill="FFFFFF"/>
          <w:lang w:val="pt-PT"/>
        </w:rPr>
      </w:pP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Durante l'incontro </w:t>
      </w:r>
      <w:r w:rsidR="00A60EE9">
        <w:rPr>
          <w:rFonts w:ascii="Century Gothic" w:hAnsi="Century Gothic" w:cs="Arial"/>
          <w:color w:val="545454"/>
          <w:shd w:val="clear" w:color="auto" w:fill="FFFFFF"/>
          <w:lang w:val="pt-PT"/>
        </w:rPr>
        <w:t>interregionale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del 13 e 14 ottobre</w:t>
      </w:r>
      <w:r w:rsidR="00460872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2020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, i partner </w:t>
      </w:r>
      <w:r w:rsidR="00460872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europei 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>hanno presentato e discusso i risultati finali dell</w:t>
      </w:r>
      <w:r w:rsidR="00A60EE9">
        <w:rPr>
          <w:rFonts w:ascii="Century Gothic" w:hAnsi="Century Gothic" w:cs="Arial"/>
          <w:color w:val="545454"/>
          <w:shd w:val="clear" w:color="auto" w:fill="FFFFFF"/>
          <w:lang w:val="pt-PT"/>
        </w:rPr>
        <w:t>’analisi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, elencando i punti di forza e i </w:t>
      </w:r>
      <w:r w:rsidR="003D1E5C">
        <w:rPr>
          <w:rFonts w:ascii="Century Gothic" w:hAnsi="Century Gothic" w:cs="Arial"/>
          <w:color w:val="545454"/>
          <w:shd w:val="clear" w:color="auto" w:fill="FFFFFF"/>
          <w:lang w:val="pt-PT"/>
        </w:rPr>
        <w:t>limiti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di ogni sistema</w:t>
      </w:r>
      <w:r w:rsidR="003D1E5C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di gestione dei rifiuti.</w:t>
      </w:r>
    </w:p>
    <w:p w14:paraId="2452A221" w14:textId="79537102" w:rsidR="00344025" w:rsidRPr="00344025" w:rsidRDefault="00344025" w:rsidP="00344025">
      <w:pPr>
        <w:jc w:val="both"/>
        <w:rPr>
          <w:rFonts w:ascii="Century Gothic" w:hAnsi="Century Gothic" w:cs="Arial"/>
          <w:color w:val="545454"/>
          <w:shd w:val="clear" w:color="auto" w:fill="FFFFFF"/>
          <w:lang w:val="pt-PT"/>
        </w:rPr>
      </w:pP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>I prossimi passi del progetto si concentreranno sull'elaborazione di un piano d'azione con proposte concrete per migliorare il sistema di gestione dei rifiuti e per migliorare le norme strategiche</w:t>
      </w:r>
      <w:r w:rsidR="0066247B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ad esso afferenti</w:t>
      </w:r>
      <w:r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>. I processi di co-apprendimento interregionale saranno inoltre rafforzati dalla ricerca e dalla mappatura delle buone pratiche replicabili nella gestione e nel recupero dei rifiuti.</w:t>
      </w:r>
    </w:p>
    <w:p w14:paraId="00CD6847" w14:textId="77777777" w:rsidR="00460872" w:rsidRDefault="00460872" w:rsidP="00344025">
      <w:pPr>
        <w:jc w:val="both"/>
        <w:rPr>
          <w:rFonts w:ascii="Century Gothic" w:hAnsi="Century Gothic" w:cs="Arial"/>
          <w:color w:val="545454"/>
          <w:shd w:val="clear" w:color="auto" w:fill="FFFFFF"/>
          <w:lang w:val="pt-PT"/>
        </w:rPr>
      </w:pPr>
    </w:p>
    <w:p w14:paraId="4A02FACC" w14:textId="77777777" w:rsidR="00460872" w:rsidRDefault="00460872" w:rsidP="00344025">
      <w:pPr>
        <w:jc w:val="both"/>
        <w:rPr>
          <w:rFonts w:ascii="Century Gothic" w:hAnsi="Century Gothic" w:cs="Arial"/>
          <w:color w:val="545454"/>
          <w:shd w:val="clear" w:color="auto" w:fill="FFFFFF"/>
          <w:lang w:val="pt-PT"/>
        </w:rPr>
      </w:pPr>
    </w:p>
    <w:p w14:paraId="76925190" w14:textId="63262915" w:rsidR="00344025" w:rsidRPr="00344025" w:rsidRDefault="00565518" w:rsidP="00344025">
      <w:pPr>
        <w:jc w:val="both"/>
        <w:rPr>
          <w:rFonts w:ascii="Century Gothic" w:hAnsi="Century Gothic" w:cs="Arial"/>
          <w:color w:val="545454"/>
          <w:shd w:val="clear" w:color="auto" w:fill="FFFFFF"/>
          <w:lang w:val="pt-PT"/>
        </w:rPr>
      </w:pPr>
      <w:r>
        <w:rPr>
          <w:rFonts w:ascii="Century Gothic" w:hAnsi="Century Gothic" w:cs="Arial"/>
          <w:color w:val="545454"/>
          <w:shd w:val="clear" w:color="auto" w:fill="FFFFFF"/>
          <w:lang w:val="pt-PT"/>
        </w:rPr>
        <w:t>Il prossimo incontro Interregional</w:t>
      </w:r>
      <w:r w:rsidR="0066247B">
        <w:rPr>
          <w:rFonts w:ascii="Century Gothic" w:hAnsi="Century Gothic" w:cs="Arial"/>
          <w:color w:val="545454"/>
          <w:shd w:val="clear" w:color="auto" w:fill="FFFFFF"/>
          <w:lang w:val="pt-PT"/>
        </w:rPr>
        <w:t>e</w:t>
      </w:r>
      <w:r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del progetto Optiwamag</w:t>
      </w:r>
      <w:r w:rsidR="00344025"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è previst</w:t>
      </w:r>
      <w:r>
        <w:rPr>
          <w:rFonts w:ascii="Century Gothic" w:hAnsi="Century Gothic" w:cs="Arial"/>
          <w:color w:val="545454"/>
          <w:shd w:val="clear" w:color="auto" w:fill="FFFFFF"/>
          <w:lang w:val="pt-PT"/>
        </w:rPr>
        <w:t>o</w:t>
      </w:r>
      <w:r w:rsidR="00344025" w:rsidRPr="00344025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per gennaio 2021 </w:t>
      </w:r>
      <w:r w:rsidR="0066247B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a </w:t>
      </w:r>
      <w:r w:rsidR="00270FF9">
        <w:rPr>
          <w:rFonts w:ascii="Century Gothic" w:hAnsi="Century Gothic" w:cs="Arial"/>
          <w:color w:val="545454"/>
          <w:shd w:val="clear" w:color="auto" w:fill="FFFFFF"/>
          <w:lang w:val="pt-PT"/>
        </w:rPr>
        <w:t>Caslagrande (Italia)</w:t>
      </w:r>
      <w:r w:rsidR="00447CE8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, tuttavia, a causa dell’emergenza sanitaria in atto, </w:t>
      </w:r>
      <w:r w:rsidR="00613102">
        <w:rPr>
          <w:rFonts w:ascii="Century Gothic" w:hAnsi="Century Gothic" w:cs="Arial"/>
          <w:color w:val="545454"/>
          <w:shd w:val="clear" w:color="auto" w:fill="FFFFFF"/>
          <w:lang w:val="pt-PT"/>
        </w:rPr>
        <w:t>l’incontro</w:t>
      </w:r>
      <w:r w:rsidR="0066247B">
        <w:rPr>
          <w:rFonts w:ascii="Century Gothic" w:hAnsi="Century Gothic" w:cs="Arial"/>
          <w:color w:val="545454"/>
          <w:shd w:val="clear" w:color="auto" w:fill="FFFFFF"/>
          <w:lang w:val="pt-PT"/>
        </w:rPr>
        <w:t xml:space="preserve"> si svolgerà in modalità virtuale.</w:t>
      </w:r>
    </w:p>
    <w:p w14:paraId="79155B54" w14:textId="77777777" w:rsidR="008E58AF" w:rsidRPr="00B050EA" w:rsidRDefault="008E58AF" w:rsidP="008E58AF">
      <w:pPr>
        <w:rPr>
          <w:rFonts w:ascii="Century Gothic" w:hAnsi="Century Gothic"/>
          <w:b/>
          <w:bCs/>
          <w:sz w:val="28"/>
          <w:szCs w:val="28"/>
          <w:lang w:val="pt-PT"/>
        </w:rPr>
      </w:pPr>
    </w:p>
    <w:p w14:paraId="79155B55" w14:textId="1F7B5ED9" w:rsidR="008E58AF" w:rsidRPr="00344025" w:rsidRDefault="00613102" w:rsidP="008E58AF">
      <w:pPr>
        <w:rPr>
          <w:rFonts w:ascii="Century Gothic" w:hAnsi="Century Gothic"/>
          <w:b/>
          <w:bCs/>
          <w:lang w:val="it-IT"/>
        </w:rPr>
      </w:pPr>
      <w:r>
        <w:rPr>
          <w:rFonts w:ascii="Century Gothic" w:hAnsi="Century Gothic"/>
          <w:b/>
          <w:bCs/>
          <w:lang w:val="it-IT"/>
        </w:rPr>
        <w:t>Per Maggiori informazioni:</w:t>
      </w:r>
    </w:p>
    <w:p w14:paraId="79155B56" w14:textId="77777777" w:rsidR="008E58AF" w:rsidRPr="00344025" w:rsidRDefault="00982CF9" w:rsidP="008E58AF">
      <w:pPr>
        <w:rPr>
          <w:rFonts w:ascii="Century Gothic" w:hAnsi="Century Gothic"/>
          <w:bCs/>
          <w:lang w:val="it-IT"/>
        </w:rPr>
      </w:pPr>
      <w:hyperlink r:id="rId10" w:history="1">
        <w:r w:rsidR="008E58AF" w:rsidRPr="00344025">
          <w:rPr>
            <w:rStyle w:val="Collegamentoipertestuale"/>
            <w:rFonts w:ascii="Century Gothic" w:hAnsi="Century Gothic"/>
            <w:bCs/>
            <w:lang w:val="it-IT"/>
          </w:rPr>
          <w:t>www.interregeurope.eu/optiwamag</w:t>
        </w:r>
      </w:hyperlink>
    </w:p>
    <w:p w14:paraId="79155B57" w14:textId="77777777" w:rsidR="008E58AF" w:rsidRPr="00344025" w:rsidRDefault="00982CF9" w:rsidP="008E58AF">
      <w:pPr>
        <w:rPr>
          <w:rStyle w:val="Collegamentoipertestuale"/>
          <w:rFonts w:ascii="Century Gothic" w:hAnsi="Century Gothic"/>
          <w:bCs/>
          <w:lang w:val="it-IT"/>
        </w:rPr>
      </w:pPr>
      <w:hyperlink r:id="rId11" w:history="1">
        <w:r w:rsidR="008E58AF" w:rsidRPr="00344025">
          <w:rPr>
            <w:rStyle w:val="Collegamentoipertestuale"/>
            <w:rFonts w:ascii="Century Gothic" w:hAnsi="Century Gothic"/>
            <w:bCs/>
            <w:lang w:val="it-IT"/>
          </w:rPr>
          <w:t>https://twitter.com/OptiWaMag</w:t>
        </w:r>
      </w:hyperlink>
    </w:p>
    <w:p w14:paraId="79155B58" w14:textId="77777777" w:rsidR="00B73982" w:rsidRPr="00344025" w:rsidRDefault="00982CF9" w:rsidP="008E58AF">
      <w:pPr>
        <w:rPr>
          <w:rFonts w:ascii="Century Gothic" w:hAnsi="Century Gothic"/>
          <w:bCs/>
          <w:lang w:val="it-IT"/>
        </w:rPr>
      </w:pPr>
      <w:hyperlink r:id="rId12" w:history="1">
        <w:r w:rsidR="00CE6195" w:rsidRPr="00344025">
          <w:rPr>
            <w:rStyle w:val="Collegamentoipertestuale"/>
            <w:rFonts w:ascii="Century Gothic" w:hAnsi="Century Gothic"/>
            <w:bCs/>
            <w:lang w:val="it-IT"/>
          </w:rPr>
          <w:t>http://www.facebook.com/Optiwamag</w:t>
        </w:r>
      </w:hyperlink>
    </w:p>
    <w:p w14:paraId="79155B59" w14:textId="37DF8712" w:rsidR="008E58AF" w:rsidRPr="00460872" w:rsidRDefault="00613102" w:rsidP="00B050EA">
      <w:pPr>
        <w:rPr>
          <w:rFonts w:ascii="Century Gothic" w:hAnsi="Century Gothic"/>
          <w:b/>
          <w:bCs/>
          <w:highlight w:val="yellow"/>
          <w:lang w:val="it-IT"/>
        </w:rPr>
      </w:pPr>
      <w:r w:rsidRPr="00460872">
        <w:rPr>
          <w:rFonts w:ascii="Century Gothic" w:hAnsi="Century Gothic"/>
          <w:b/>
          <w:bCs/>
          <w:highlight w:val="yellow"/>
          <w:lang w:val="it-IT"/>
        </w:rPr>
        <w:t>Contatti</w:t>
      </w:r>
      <w:r w:rsidR="008E58AF" w:rsidRPr="00460872">
        <w:rPr>
          <w:rFonts w:ascii="Century Gothic" w:hAnsi="Century Gothic"/>
          <w:b/>
          <w:bCs/>
          <w:highlight w:val="yellow"/>
          <w:lang w:val="it-IT"/>
        </w:rPr>
        <w:t>:</w:t>
      </w:r>
    </w:p>
    <w:p w14:paraId="79155B5A" w14:textId="660BFBFC" w:rsidR="008E58AF" w:rsidRPr="00460872" w:rsidRDefault="0066247B" w:rsidP="008E58AF">
      <w:pPr>
        <w:spacing w:after="0"/>
        <w:rPr>
          <w:rFonts w:ascii="Century Gothic" w:hAnsi="Century Gothic"/>
          <w:bCs/>
          <w:highlight w:val="yellow"/>
          <w:lang w:val="it-IT"/>
        </w:rPr>
      </w:pPr>
      <w:r w:rsidRPr="00460872">
        <w:rPr>
          <w:rFonts w:ascii="Century Gothic" w:hAnsi="Century Gothic"/>
          <w:bCs/>
          <w:highlight w:val="yellow"/>
          <w:lang w:val="it-IT"/>
        </w:rPr>
        <w:t>Andrea Chierici</w:t>
      </w:r>
    </w:p>
    <w:p w14:paraId="3C92A30F" w14:textId="0FBFEA5D" w:rsidR="0066247B" w:rsidRPr="00460872" w:rsidRDefault="0066247B">
      <w:pPr>
        <w:rPr>
          <w:rStyle w:val="Collegamentoipertestuale"/>
          <w:highlight w:val="yellow"/>
          <w:lang w:val="it-IT"/>
        </w:rPr>
      </w:pPr>
      <w:r w:rsidRPr="00460872">
        <w:rPr>
          <w:rStyle w:val="Collegamentoipertestuale"/>
          <w:rFonts w:ascii="Century Gothic" w:hAnsi="Century Gothic"/>
          <w:bCs/>
          <w:highlight w:val="yellow"/>
          <w:lang w:val="it-IT"/>
        </w:rPr>
        <w:t>a.chierici</w:t>
      </w:r>
      <w:r w:rsidR="007D76D0" w:rsidRPr="00460872">
        <w:rPr>
          <w:rStyle w:val="Collegamentoipertestuale"/>
          <w:rFonts w:ascii="Century Gothic" w:hAnsi="Century Gothic"/>
          <w:bCs/>
          <w:highlight w:val="yellow"/>
          <w:lang w:val="it-IT"/>
        </w:rPr>
        <w:t>@comune.casalgrande.it</w:t>
      </w:r>
    </w:p>
    <w:p w14:paraId="3EF38793" w14:textId="726FB5E2" w:rsidR="0066247B" w:rsidRPr="00460872" w:rsidRDefault="0066247B">
      <w:pPr>
        <w:rPr>
          <w:rFonts w:ascii="Century Gothic" w:hAnsi="Century Gothic"/>
          <w:bCs/>
          <w:highlight w:val="yellow"/>
          <w:lang w:val="it-IT"/>
        </w:rPr>
      </w:pPr>
      <w:r w:rsidRPr="00460872">
        <w:rPr>
          <w:rFonts w:ascii="Century Gothic" w:hAnsi="Century Gothic"/>
          <w:bCs/>
          <w:highlight w:val="yellow"/>
          <w:lang w:val="it-IT"/>
        </w:rPr>
        <w:t>Federica Gravina</w:t>
      </w:r>
      <w:r w:rsidR="007D76D0" w:rsidRPr="00460872">
        <w:rPr>
          <w:rFonts w:ascii="Century Gothic" w:hAnsi="Century Gothic"/>
          <w:bCs/>
          <w:highlight w:val="yellow"/>
          <w:lang w:val="it-IT"/>
        </w:rPr>
        <w:t xml:space="preserve"> </w:t>
      </w:r>
    </w:p>
    <w:p w14:paraId="1A81070B" w14:textId="19375AD1" w:rsidR="0066247B" w:rsidRPr="0066247B" w:rsidRDefault="00982CF9">
      <w:pPr>
        <w:rPr>
          <w:rFonts w:ascii="Century Gothic" w:hAnsi="Century Gothic"/>
          <w:bCs/>
          <w:lang w:val="it-IT"/>
        </w:rPr>
      </w:pPr>
      <w:hyperlink r:id="rId13" w:history="1">
        <w:r w:rsidR="0066247B" w:rsidRPr="00460872">
          <w:rPr>
            <w:rStyle w:val="Collegamentoipertestuale"/>
            <w:rFonts w:ascii="Century Gothic" w:hAnsi="Century Gothic"/>
            <w:bCs/>
            <w:highlight w:val="yellow"/>
            <w:lang w:val="it-IT"/>
          </w:rPr>
          <w:t>federica.gravina@sern.eu</w:t>
        </w:r>
      </w:hyperlink>
      <w:r w:rsidR="0066247B">
        <w:rPr>
          <w:rFonts w:ascii="Century Gothic" w:hAnsi="Century Gothic"/>
          <w:bCs/>
          <w:lang w:val="it-IT"/>
        </w:rPr>
        <w:t xml:space="preserve"> </w:t>
      </w:r>
    </w:p>
    <w:sectPr w:rsidR="0066247B" w:rsidRPr="0066247B" w:rsidSect="00B050EA">
      <w:headerReference w:type="default" r:id="rId14"/>
      <w:pgSz w:w="11906" w:h="16838"/>
      <w:pgMar w:top="269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E48AB" w14:textId="77777777" w:rsidR="00982CF9" w:rsidRDefault="00982CF9" w:rsidP="00D65426">
      <w:pPr>
        <w:spacing w:after="0" w:line="240" w:lineRule="auto"/>
      </w:pPr>
      <w:r>
        <w:separator/>
      </w:r>
    </w:p>
  </w:endnote>
  <w:endnote w:type="continuationSeparator" w:id="0">
    <w:p w14:paraId="19498E80" w14:textId="77777777" w:rsidR="00982CF9" w:rsidRDefault="00982CF9" w:rsidP="00D65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C63CB" w14:textId="77777777" w:rsidR="00982CF9" w:rsidRDefault="00982CF9" w:rsidP="00D65426">
      <w:pPr>
        <w:spacing w:after="0" w:line="240" w:lineRule="auto"/>
      </w:pPr>
      <w:r>
        <w:separator/>
      </w:r>
    </w:p>
  </w:footnote>
  <w:footnote w:type="continuationSeparator" w:id="0">
    <w:p w14:paraId="0FEA0DC4" w14:textId="77777777" w:rsidR="00982CF9" w:rsidRDefault="00982CF9" w:rsidP="00D65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55B61" w14:textId="553B0B71" w:rsidR="00FA1E44" w:rsidRDefault="00FA1E44">
    <w:pPr>
      <w:pStyle w:val="Intestazione"/>
    </w:pPr>
    <w:r>
      <w:rPr>
        <w:noProof/>
        <w:lang w:val="pt-PT" w:eastAsia="pt-PT"/>
      </w:rPr>
      <w:drawing>
        <wp:anchor distT="0" distB="0" distL="114300" distR="114300" simplePos="0" relativeHeight="251658240" behindDoc="1" locked="0" layoutInCell="1" allowOverlap="1" wp14:anchorId="79155B62" wp14:editId="79155B63">
          <wp:simplePos x="0" y="0"/>
          <wp:positionH relativeFrom="column">
            <wp:posOffset>4173855</wp:posOffset>
          </wp:positionH>
          <wp:positionV relativeFrom="paragraph">
            <wp:posOffset>-392430</wp:posOffset>
          </wp:positionV>
          <wp:extent cx="2337500" cy="1644650"/>
          <wp:effectExtent l="0" t="0" r="5715" b="0"/>
          <wp:wrapNone/>
          <wp:docPr id="10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7500" cy="164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D76D0">
      <w:rPr>
        <w:noProof/>
      </w:rPr>
      <w:drawing>
        <wp:inline distT="0" distB="0" distL="0" distR="0" wp14:anchorId="71B66C10" wp14:editId="1FF57616">
          <wp:extent cx="906780" cy="1358470"/>
          <wp:effectExtent l="0" t="0" r="762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216" cy="13815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432E80"/>
    <w:multiLevelType w:val="hybridMultilevel"/>
    <w:tmpl w:val="52064B86"/>
    <w:lvl w:ilvl="0" w:tplc="21A62EB4">
      <w:start w:val="3"/>
      <w:numFmt w:val="bullet"/>
      <w:lvlText w:val="-"/>
      <w:lvlJc w:val="left"/>
      <w:pPr>
        <w:ind w:left="720" w:hanging="360"/>
      </w:pPr>
      <w:rPr>
        <w:rFonts w:ascii="CalibriRegular" w:eastAsiaTheme="minorHAnsi" w:hAnsi="CalibriRegular" w:cs="Calibri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CEF"/>
    <w:rsid w:val="00006B72"/>
    <w:rsid w:val="0005475D"/>
    <w:rsid w:val="000968C3"/>
    <w:rsid w:val="000C699C"/>
    <w:rsid w:val="000F7BD5"/>
    <w:rsid w:val="00153AA8"/>
    <w:rsid w:val="001A37F9"/>
    <w:rsid w:val="001B15AE"/>
    <w:rsid w:val="001C6110"/>
    <w:rsid w:val="001E541F"/>
    <w:rsid w:val="00201F6A"/>
    <w:rsid w:val="00227688"/>
    <w:rsid w:val="00270FF9"/>
    <w:rsid w:val="00291230"/>
    <w:rsid w:val="002C484C"/>
    <w:rsid w:val="002D4B4A"/>
    <w:rsid w:val="002F53B0"/>
    <w:rsid w:val="00304F9B"/>
    <w:rsid w:val="00322E00"/>
    <w:rsid w:val="00344025"/>
    <w:rsid w:val="00344C86"/>
    <w:rsid w:val="00387380"/>
    <w:rsid w:val="003A3A77"/>
    <w:rsid w:val="003D1E5C"/>
    <w:rsid w:val="00403C12"/>
    <w:rsid w:val="004233D4"/>
    <w:rsid w:val="0043475B"/>
    <w:rsid w:val="00444827"/>
    <w:rsid w:val="00447CE8"/>
    <w:rsid w:val="004511D6"/>
    <w:rsid w:val="00460872"/>
    <w:rsid w:val="00480E61"/>
    <w:rsid w:val="004866FF"/>
    <w:rsid w:val="004B16A5"/>
    <w:rsid w:val="004B17B2"/>
    <w:rsid w:val="00522870"/>
    <w:rsid w:val="00524E68"/>
    <w:rsid w:val="00542CA1"/>
    <w:rsid w:val="00556C82"/>
    <w:rsid w:val="00560124"/>
    <w:rsid w:val="00565518"/>
    <w:rsid w:val="005B449D"/>
    <w:rsid w:val="005D08B6"/>
    <w:rsid w:val="005D6737"/>
    <w:rsid w:val="005E14DC"/>
    <w:rsid w:val="005F77BB"/>
    <w:rsid w:val="00613102"/>
    <w:rsid w:val="00635745"/>
    <w:rsid w:val="00661261"/>
    <w:rsid w:val="0066247B"/>
    <w:rsid w:val="0067789E"/>
    <w:rsid w:val="00693A5B"/>
    <w:rsid w:val="006B6BD2"/>
    <w:rsid w:val="00702D63"/>
    <w:rsid w:val="00731060"/>
    <w:rsid w:val="007664BB"/>
    <w:rsid w:val="00777948"/>
    <w:rsid w:val="007858DA"/>
    <w:rsid w:val="007A4775"/>
    <w:rsid w:val="007B5B00"/>
    <w:rsid w:val="007D76D0"/>
    <w:rsid w:val="007F0874"/>
    <w:rsid w:val="008275FD"/>
    <w:rsid w:val="00844A79"/>
    <w:rsid w:val="00851891"/>
    <w:rsid w:val="00857A23"/>
    <w:rsid w:val="00866C8E"/>
    <w:rsid w:val="00895430"/>
    <w:rsid w:val="008C26BA"/>
    <w:rsid w:val="008C4781"/>
    <w:rsid w:val="008E58AF"/>
    <w:rsid w:val="0093399B"/>
    <w:rsid w:val="00982CF9"/>
    <w:rsid w:val="009D093D"/>
    <w:rsid w:val="009E25F8"/>
    <w:rsid w:val="00A14CEF"/>
    <w:rsid w:val="00A60EE9"/>
    <w:rsid w:val="00A72FF3"/>
    <w:rsid w:val="00AD1FA7"/>
    <w:rsid w:val="00AE7E71"/>
    <w:rsid w:val="00AF1F16"/>
    <w:rsid w:val="00B050EA"/>
    <w:rsid w:val="00B4305C"/>
    <w:rsid w:val="00B65D19"/>
    <w:rsid w:val="00B72204"/>
    <w:rsid w:val="00B73982"/>
    <w:rsid w:val="00BA6BC0"/>
    <w:rsid w:val="00C07201"/>
    <w:rsid w:val="00C229B6"/>
    <w:rsid w:val="00C23179"/>
    <w:rsid w:val="00C371F3"/>
    <w:rsid w:val="00C37FCB"/>
    <w:rsid w:val="00CA674A"/>
    <w:rsid w:val="00CB0276"/>
    <w:rsid w:val="00CE6195"/>
    <w:rsid w:val="00D01C4C"/>
    <w:rsid w:val="00D65426"/>
    <w:rsid w:val="00D71941"/>
    <w:rsid w:val="00D76E7A"/>
    <w:rsid w:val="00DA0625"/>
    <w:rsid w:val="00DF5BF8"/>
    <w:rsid w:val="00DF6817"/>
    <w:rsid w:val="00E020BC"/>
    <w:rsid w:val="00E25EC6"/>
    <w:rsid w:val="00E3193F"/>
    <w:rsid w:val="00E365E3"/>
    <w:rsid w:val="00E47F1E"/>
    <w:rsid w:val="00E72C44"/>
    <w:rsid w:val="00E77AF2"/>
    <w:rsid w:val="00E92F2E"/>
    <w:rsid w:val="00EB3FEF"/>
    <w:rsid w:val="00EC5BD7"/>
    <w:rsid w:val="00EF2E4C"/>
    <w:rsid w:val="00EF348D"/>
    <w:rsid w:val="00F12343"/>
    <w:rsid w:val="00FA1E44"/>
    <w:rsid w:val="00FA4B3D"/>
    <w:rsid w:val="00FC3436"/>
    <w:rsid w:val="00FF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155B3F"/>
  <w15:chartTrackingRefBased/>
  <w15:docId w15:val="{4EA21018-4831-4A4D-B255-879D26C40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4C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14C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D65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5426"/>
  </w:style>
  <w:style w:type="paragraph" w:styleId="Pidipagina">
    <w:name w:val="footer"/>
    <w:basedOn w:val="Normale"/>
    <w:link w:val="PidipaginaCarattere"/>
    <w:uiPriority w:val="99"/>
    <w:unhideWhenUsed/>
    <w:rsid w:val="00D65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542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1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1E4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F1F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AF1F1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F1F16"/>
    <w:pPr>
      <w:ind w:left="720"/>
      <w:contextualSpacing/>
    </w:pPr>
    <w:rPr>
      <w:lang w:val="en-US"/>
    </w:rPr>
  </w:style>
  <w:style w:type="character" w:customStyle="1" w:styleId="il">
    <w:name w:val="il"/>
    <w:basedOn w:val="Carpredefinitoparagrafo"/>
    <w:rsid w:val="00AF1F16"/>
  </w:style>
  <w:style w:type="character" w:styleId="Collegamentovisitato">
    <w:name w:val="FollowedHyperlink"/>
    <w:basedOn w:val="Carpredefinitoparagrafo"/>
    <w:uiPriority w:val="99"/>
    <w:semiHidden/>
    <w:unhideWhenUsed/>
    <w:rsid w:val="00CE6195"/>
    <w:rPr>
      <w:color w:val="954F72" w:themeColor="followedHyperlink"/>
      <w:u w:val="single"/>
    </w:rPr>
  </w:style>
  <w:style w:type="character" w:customStyle="1" w:styleId="tlid-translation">
    <w:name w:val="tlid-translation"/>
    <w:basedOn w:val="Carpredefinitoparagrafo"/>
    <w:rsid w:val="00AD1FA7"/>
  </w:style>
  <w:style w:type="character" w:styleId="Menzionenonrisolta">
    <w:name w:val="Unresolved Mention"/>
    <w:basedOn w:val="Carpredefinitoparagrafo"/>
    <w:uiPriority w:val="99"/>
    <w:semiHidden/>
    <w:unhideWhenUsed/>
    <w:rsid w:val="006624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federica.gravina@sern.e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acebook.com/Optiwama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witter.com/OptiWaMa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interregeurope.eu/optiwama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3B803C22FA7AC48B236EBA00E734D5C" ma:contentTypeVersion="11" ma:contentTypeDescription="Creare un nuovo documento." ma:contentTypeScope="" ma:versionID="bd41cd220502faf105c670a8b4cc1aa7">
  <xsd:schema xmlns:xsd="http://www.w3.org/2001/XMLSchema" xmlns:xs="http://www.w3.org/2001/XMLSchema" xmlns:p="http://schemas.microsoft.com/office/2006/metadata/properties" xmlns:ns2="6e44e964-48d0-4779-8b8f-6a641ac1b559" xmlns:ns3="5f403f63-3060-4a89-9c03-8c108013da02" targetNamespace="http://schemas.microsoft.com/office/2006/metadata/properties" ma:root="true" ma:fieldsID="1e1aa3780a6611e1aeab26b6637f4b40" ns2:_="" ns3:_="">
    <xsd:import namespace="6e44e964-48d0-4779-8b8f-6a641ac1b559"/>
    <xsd:import namespace="5f403f63-3060-4a89-9c03-8c108013da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4e964-48d0-4779-8b8f-6a641ac1b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03f63-3060-4a89-9c03-8c108013da0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881C29-5A5D-4B1F-B391-3EF26844D7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4e964-48d0-4779-8b8f-6a641ac1b559"/>
    <ds:schemaRef ds:uri="5f403f63-3060-4a89-9c03-8c108013da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23DC27-9E40-4DF1-8B66-83768CB1F6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7F9B0A-C746-404E-92B2-853A565BC9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Optiwamag_News</vt:lpstr>
      <vt:lpstr>Optiwamag_News</vt:lpstr>
      <vt:lpstr>Optiwamag_News</vt:lpstr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Optiwamag_News</dc:title>
  <dc:subject/>
  <dc:creator>Jonas Kalmar</dc:creator>
  <cp:keywords/>
  <dc:description/>
  <cp:lastModifiedBy>Federica Gravina</cp:lastModifiedBy>
  <cp:revision>44</cp:revision>
  <dcterms:created xsi:type="dcterms:W3CDTF">2020-10-14T11:09:00Z</dcterms:created>
  <dcterms:modified xsi:type="dcterms:W3CDTF">2020-11-30T08:47:00Z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0x010100A3B803C22FA7AC48B236EBA00E734D5C</vt:lpwstr>
  </property>
</Properties>
</file>